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0" w:rsidRPr="005B49BB" w:rsidRDefault="00EB4D3D" w:rsidP="00714935">
      <w:pPr>
        <w:tabs>
          <w:tab w:val="left" w:pos="4678"/>
        </w:tabs>
        <w:ind w:hanging="426"/>
        <w:jc w:val="center"/>
        <w:rPr>
          <w:i/>
        </w:rPr>
      </w:pPr>
      <w:r w:rsidRPr="00EB4D3D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7.9pt;margin-top:-16.75pt;width:254.1pt;height:122.05pt;z-index:251660288;mso-width-relative:margin;mso-height-relative:margin" stroked="f">
            <v:textbox>
              <w:txbxContent>
                <w:p w:rsidR="006E6862" w:rsidRDefault="006E6862" w:rsidP="009971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УТВЕРЖДАЮ:</w:t>
                  </w:r>
                </w:p>
                <w:p w:rsidR="006E6862" w:rsidRPr="00FA06D2" w:rsidRDefault="006E6862" w:rsidP="009971F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в</w:t>
                  </w:r>
                  <w:r w:rsidRPr="00FA06D2">
                    <w:rPr>
                      <w:sz w:val="28"/>
                      <w:szCs w:val="28"/>
                    </w:rPr>
                    <w:t>ице-губернатор</w:t>
                  </w:r>
                  <w:r>
                    <w:rPr>
                      <w:sz w:val="28"/>
                      <w:szCs w:val="28"/>
                    </w:rPr>
                    <w:t>а – заместителя</w:t>
                  </w:r>
                </w:p>
                <w:p w:rsidR="006E6862" w:rsidRPr="00FA06D2" w:rsidRDefault="006E6862" w:rsidP="009971F6">
                  <w:pPr>
                    <w:jc w:val="both"/>
                    <w:rPr>
                      <w:sz w:val="28"/>
                      <w:szCs w:val="28"/>
                    </w:rPr>
                  </w:pPr>
                  <w:r w:rsidRPr="00FA06D2">
                    <w:rPr>
                      <w:sz w:val="28"/>
                      <w:szCs w:val="28"/>
                    </w:rPr>
                    <w:t xml:space="preserve">председателя Правительства </w:t>
                  </w:r>
                </w:p>
                <w:p w:rsidR="006E6862" w:rsidRPr="00FA06D2" w:rsidRDefault="006E6862" w:rsidP="009971F6">
                  <w:pPr>
                    <w:jc w:val="both"/>
                    <w:rPr>
                      <w:sz w:val="28"/>
                      <w:szCs w:val="28"/>
                    </w:rPr>
                  </w:pPr>
                  <w:r w:rsidRPr="00FA06D2">
                    <w:rPr>
                      <w:sz w:val="28"/>
                      <w:szCs w:val="28"/>
                    </w:rPr>
                    <w:t xml:space="preserve">Оренбургской области по </w:t>
                  </w:r>
                </w:p>
                <w:p w:rsidR="006E6862" w:rsidRDefault="006E6862" w:rsidP="009971F6">
                  <w:pPr>
                    <w:rPr>
                      <w:sz w:val="28"/>
                      <w:szCs w:val="28"/>
                    </w:rPr>
                  </w:pPr>
                  <w:r w:rsidRPr="00FA06D2">
                    <w:rPr>
                      <w:sz w:val="28"/>
                      <w:szCs w:val="28"/>
                    </w:rPr>
                    <w:t xml:space="preserve">финансово-экономической политике </w:t>
                  </w:r>
                </w:p>
                <w:p w:rsidR="000F61FC" w:rsidRDefault="000F61FC" w:rsidP="009971F6">
                  <w:pPr>
                    <w:rPr>
                      <w:sz w:val="28"/>
                      <w:szCs w:val="28"/>
                    </w:rPr>
                  </w:pPr>
                </w:p>
                <w:p w:rsidR="000F61FC" w:rsidRDefault="000F61FC" w:rsidP="009971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___________________Н.Л. Левинсон</w:t>
                  </w:r>
                </w:p>
                <w:p w:rsidR="006E6862" w:rsidRDefault="006E6862" w:rsidP="009971F6">
                  <w:pPr>
                    <w:rPr>
                      <w:sz w:val="28"/>
                      <w:szCs w:val="28"/>
                    </w:rPr>
                  </w:pPr>
                </w:p>
                <w:p w:rsidR="006E6862" w:rsidRDefault="006E6862" w:rsidP="00AF635E">
                  <w:pPr>
                    <w:jc w:val="right"/>
                  </w:pPr>
                  <w:r>
                    <w:rPr>
                      <w:sz w:val="28"/>
                      <w:szCs w:val="28"/>
                    </w:rPr>
                    <w:t>Н.Л.</w:t>
                  </w:r>
                  <w:r w:rsidR="00E6105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Левинсон</w:t>
                  </w:r>
                  <w:r w:rsidRPr="00FA06D2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</w:t>
                  </w:r>
                  <w:r w:rsidRPr="00FA06D2"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FE1A50" w:rsidRPr="005B49BB" w:rsidRDefault="00FE1A50" w:rsidP="00E55D1C">
      <w:pPr>
        <w:jc w:val="both"/>
        <w:rPr>
          <w:i/>
        </w:rPr>
      </w:pPr>
    </w:p>
    <w:p w:rsidR="00FE1A50" w:rsidRPr="005B49BB" w:rsidRDefault="00FE1A50" w:rsidP="00E55D1C">
      <w:pPr>
        <w:jc w:val="both"/>
        <w:rPr>
          <w:i/>
        </w:rPr>
      </w:pPr>
    </w:p>
    <w:p w:rsidR="00FE1A50" w:rsidRPr="005B49BB" w:rsidRDefault="00FE1A50" w:rsidP="00E55D1C">
      <w:pPr>
        <w:jc w:val="both"/>
        <w:rPr>
          <w:i/>
        </w:rPr>
      </w:pPr>
    </w:p>
    <w:p w:rsidR="00FE1A50" w:rsidRPr="001D7E83" w:rsidRDefault="00FE1A50" w:rsidP="00E55D1C">
      <w:pPr>
        <w:jc w:val="both"/>
        <w:rPr>
          <w:sz w:val="28"/>
          <w:szCs w:val="28"/>
        </w:rPr>
      </w:pPr>
    </w:p>
    <w:p w:rsidR="008F45FD" w:rsidRPr="001D7E83" w:rsidRDefault="008F45FD" w:rsidP="00E55D1C">
      <w:pPr>
        <w:jc w:val="both"/>
        <w:rPr>
          <w:sz w:val="28"/>
          <w:szCs w:val="28"/>
        </w:rPr>
      </w:pPr>
    </w:p>
    <w:p w:rsidR="00E55D1C" w:rsidRDefault="001E44FE" w:rsidP="009971F6">
      <w:pPr>
        <w:jc w:val="both"/>
        <w:rPr>
          <w:sz w:val="28"/>
          <w:szCs w:val="28"/>
        </w:rPr>
      </w:pPr>
      <w:r w:rsidRPr="001D7E83">
        <w:rPr>
          <w:sz w:val="28"/>
          <w:szCs w:val="28"/>
        </w:rPr>
        <w:t xml:space="preserve">                                                                           </w:t>
      </w:r>
      <w:r w:rsidR="009D051F" w:rsidRPr="001D7E83">
        <w:rPr>
          <w:sz w:val="28"/>
          <w:szCs w:val="28"/>
        </w:rPr>
        <w:t xml:space="preserve">    </w:t>
      </w:r>
    </w:p>
    <w:p w:rsidR="00AF635E" w:rsidRDefault="00AF635E" w:rsidP="00E55D1C">
      <w:pPr>
        <w:pStyle w:val="a3"/>
        <w:jc w:val="center"/>
        <w:rPr>
          <w:rStyle w:val="FontStyle13"/>
          <w:rFonts w:ascii="Times New Roman" w:hAnsi="Times New Roman"/>
          <w:b w:val="0"/>
          <w:sz w:val="28"/>
          <w:szCs w:val="28"/>
        </w:rPr>
      </w:pPr>
    </w:p>
    <w:p w:rsidR="00E55D1C" w:rsidRPr="00E6105C" w:rsidRDefault="00E55D1C" w:rsidP="00E6105C">
      <w:pPr>
        <w:pStyle w:val="a3"/>
        <w:jc w:val="center"/>
        <w:rPr>
          <w:rStyle w:val="FontStyle13"/>
          <w:rFonts w:ascii="Times New Roman" w:hAnsi="Times New Roman"/>
          <w:sz w:val="28"/>
          <w:szCs w:val="28"/>
        </w:rPr>
      </w:pPr>
      <w:r w:rsidRPr="00E6105C">
        <w:rPr>
          <w:rStyle w:val="FontStyle13"/>
          <w:rFonts w:ascii="Times New Roman" w:hAnsi="Times New Roman"/>
          <w:sz w:val="28"/>
          <w:szCs w:val="28"/>
        </w:rPr>
        <w:t>ПОЛОЖЕНИЕ</w:t>
      </w:r>
    </w:p>
    <w:p w:rsidR="00886A07" w:rsidRPr="00E6105C" w:rsidRDefault="00EC2867" w:rsidP="00E6105C">
      <w:pPr>
        <w:jc w:val="center"/>
        <w:rPr>
          <w:b/>
          <w:kern w:val="28"/>
          <w:sz w:val="28"/>
          <w:szCs w:val="28"/>
        </w:rPr>
      </w:pPr>
      <w:r w:rsidRPr="00E6105C">
        <w:rPr>
          <w:b/>
          <w:kern w:val="28"/>
          <w:sz w:val="28"/>
          <w:szCs w:val="28"/>
        </w:rPr>
        <w:t>о</w:t>
      </w:r>
      <w:r w:rsidR="00886A07" w:rsidRPr="00E6105C">
        <w:rPr>
          <w:b/>
          <w:kern w:val="28"/>
          <w:sz w:val="28"/>
          <w:szCs w:val="28"/>
        </w:rPr>
        <w:t xml:space="preserve"> проведении конкурса</w:t>
      </w:r>
      <w:r w:rsidR="00AF635E" w:rsidRPr="00E6105C">
        <w:rPr>
          <w:b/>
          <w:kern w:val="28"/>
          <w:sz w:val="28"/>
          <w:szCs w:val="28"/>
        </w:rPr>
        <w:t xml:space="preserve"> «Новые бренды Оренбуржья»</w:t>
      </w:r>
    </w:p>
    <w:p w:rsidR="00E6105C" w:rsidRDefault="00E6105C" w:rsidP="00E6105C">
      <w:pPr>
        <w:jc w:val="both"/>
        <w:rPr>
          <w:sz w:val="28"/>
          <w:szCs w:val="28"/>
        </w:rPr>
      </w:pPr>
      <w:r w:rsidRPr="001D7E83">
        <w:rPr>
          <w:sz w:val="28"/>
          <w:szCs w:val="28"/>
        </w:rPr>
        <w:t xml:space="preserve">                                                                            </w:t>
      </w:r>
    </w:p>
    <w:p w:rsidR="00E6105C" w:rsidRDefault="00E6105C" w:rsidP="00E6105C">
      <w:pPr>
        <w:pStyle w:val="11"/>
        <w:numPr>
          <w:ilvl w:val="0"/>
          <w:numId w:val="1"/>
        </w:numPr>
        <w:tabs>
          <w:tab w:val="left" w:pos="3240"/>
          <w:tab w:val="left" w:pos="3600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0D7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E6105C" w:rsidRPr="005720D7" w:rsidRDefault="00E6105C" w:rsidP="00E6105C">
      <w:pPr>
        <w:pStyle w:val="11"/>
        <w:tabs>
          <w:tab w:val="left" w:pos="3240"/>
          <w:tab w:val="left" w:pos="3600"/>
        </w:tabs>
        <w:spacing w:after="0" w:line="240" w:lineRule="auto"/>
        <w:ind w:left="0"/>
        <w:contextualSpacing w:val="0"/>
        <w:rPr>
          <w:rFonts w:ascii="Times New Roman" w:hAnsi="Times New Roman"/>
          <w:b/>
          <w:bCs/>
          <w:sz w:val="28"/>
          <w:szCs w:val="28"/>
        </w:rPr>
      </w:pPr>
    </w:p>
    <w:p w:rsidR="00E6105C" w:rsidRDefault="00E6105C" w:rsidP="00E6105C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C50E6F">
        <w:rPr>
          <w:sz w:val="28"/>
          <w:szCs w:val="28"/>
        </w:rPr>
        <w:t xml:space="preserve">онкурс </w:t>
      </w:r>
      <w:r>
        <w:rPr>
          <w:kern w:val="28"/>
          <w:sz w:val="28"/>
          <w:szCs w:val="28"/>
        </w:rPr>
        <w:t>«Новые бренды Оренбуржья»</w:t>
      </w:r>
      <w:r w:rsidRPr="00C50E6F">
        <w:rPr>
          <w:sz w:val="28"/>
          <w:szCs w:val="28"/>
        </w:rPr>
        <w:t xml:space="preserve"> (далее – Конкурс) пров</w:t>
      </w:r>
      <w:r w:rsidRPr="00C50E6F">
        <w:rPr>
          <w:sz w:val="28"/>
          <w:szCs w:val="28"/>
        </w:rPr>
        <w:t>о</w:t>
      </w:r>
      <w:r w:rsidRPr="00C50E6F">
        <w:rPr>
          <w:sz w:val="28"/>
          <w:szCs w:val="28"/>
        </w:rPr>
        <w:t xml:space="preserve">дится </w:t>
      </w:r>
      <w:r>
        <w:rPr>
          <w:sz w:val="28"/>
          <w:szCs w:val="28"/>
        </w:rPr>
        <w:t>с целью создания арт-объектов, способных стать новыми узнаваемыми символами области и визитными карточками ее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реализации творческого потенциала участников, вовлечения талантл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вых оренбуржцев в процессы социально-экономического развития региона. Задача Конкурса - воспитание чувства патриотизма и желания реализоваться на своей малой родине.  </w:t>
      </w:r>
    </w:p>
    <w:p w:rsidR="00E6105C" w:rsidRPr="00E6105C" w:rsidRDefault="00E6105C" w:rsidP="00E6105C">
      <w:pPr>
        <w:ind w:firstLine="770"/>
        <w:jc w:val="both"/>
        <w:rPr>
          <w:rStyle w:val="FontStyle13"/>
          <w:rFonts w:ascii="Times New Roman" w:hAnsi="Times New Roman" w:cs="Times New Roman"/>
          <w:b w:val="0"/>
          <w:bCs w:val="0"/>
          <w:sz w:val="28"/>
          <w:szCs w:val="28"/>
        </w:rPr>
      </w:pPr>
      <w:r w:rsidRPr="002056D5">
        <w:rPr>
          <w:sz w:val="28"/>
          <w:szCs w:val="28"/>
        </w:rPr>
        <w:t>1</w:t>
      </w:r>
      <w:r w:rsidRPr="00E6105C">
        <w:rPr>
          <w:sz w:val="28"/>
          <w:szCs w:val="28"/>
        </w:rPr>
        <w:t>.2.  Организатор  Конкурса –</w:t>
      </w:r>
      <w:r w:rsidRPr="00E6105C">
        <w:t xml:space="preserve"> </w:t>
      </w:r>
      <w:r w:rsidRPr="00E6105C">
        <w:rPr>
          <w:rStyle w:val="FontStyle14"/>
          <w:rFonts w:ascii="Times New Roman" w:hAnsi="Times New Roman" w:cs="Times New Roman"/>
          <w:sz w:val="28"/>
          <w:szCs w:val="28"/>
        </w:rPr>
        <w:t xml:space="preserve">Правительство Оренбургской области. </w:t>
      </w:r>
    </w:p>
    <w:p w:rsidR="00E6105C" w:rsidRPr="0042770E" w:rsidRDefault="00E6105C" w:rsidP="00E610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105C" w:rsidRPr="005720D7" w:rsidRDefault="00E6105C" w:rsidP="00E610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0D7">
        <w:rPr>
          <w:rStyle w:val="FontStyle13"/>
          <w:rFonts w:ascii="Times New Roman" w:hAnsi="Times New Roman"/>
          <w:sz w:val="28"/>
          <w:szCs w:val="28"/>
        </w:rPr>
        <w:t>2.</w:t>
      </w:r>
      <w:r w:rsidRPr="005720D7">
        <w:rPr>
          <w:rFonts w:ascii="Times New Roman" w:hAnsi="Times New Roman"/>
          <w:b/>
          <w:bCs/>
          <w:sz w:val="28"/>
          <w:szCs w:val="28"/>
        </w:rPr>
        <w:t xml:space="preserve"> Участники Конкурса</w:t>
      </w:r>
    </w:p>
    <w:p w:rsidR="00E6105C" w:rsidRPr="0042770E" w:rsidRDefault="00E6105C" w:rsidP="00E6105C">
      <w:pPr>
        <w:pStyle w:val="a3"/>
        <w:rPr>
          <w:rStyle w:val="FontStyle13"/>
          <w:rFonts w:ascii="Times New Roman" w:hAnsi="Times New Roman"/>
          <w:b w:val="0"/>
          <w:bCs w:val="0"/>
          <w:sz w:val="28"/>
          <w:szCs w:val="28"/>
        </w:rPr>
      </w:pPr>
    </w:p>
    <w:p w:rsidR="00E6105C" w:rsidRDefault="00E6105C" w:rsidP="00E6105C">
      <w:pPr>
        <w:ind w:firstLine="709"/>
        <w:jc w:val="both"/>
        <w:rPr>
          <w:sz w:val="28"/>
          <w:szCs w:val="28"/>
        </w:rPr>
      </w:pPr>
      <w:r w:rsidRPr="009E27C9">
        <w:rPr>
          <w:sz w:val="28"/>
          <w:szCs w:val="28"/>
        </w:rPr>
        <w:t>К участию в Конкурсе приглашаются</w:t>
      </w:r>
      <w:r>
        <w:rPr>
          <w:sz w:val="28"/>
          <w:szCs w:val="28"/>
        </w:rPr>
        <w:t xml:space="preserve"> физические лица (</w:t>
      </w:r>
      <w:r w:rsidRPr="009E27C9">
        <w:rPr>
          <w:sz w:val="28"/>
          <w:szCs w:val="28"/>
        </w:rPr>
        <w:t>дизайнеры, х</w:t>
      </w:r>
      <w:r w:rsidRPr="009E27C9">
        <w:rPr>
          <w:sz w:val="28"/>
          <w:szCs w:val="28"/>
        </w:rPr>
        <w:t>у</w:t>
      </w:r>
      <w:r w:rsidRPr="009E27C9">
        <w:rPr>
          <w:sz w:val="28"/>
          <w:szCs w:val="28"/>
        </w:rPr>
        <w:t xml:space="preserve">дожники, </w:t>
      </w:r>
      <w:r>
        <w:rPr>
          <w:sz w:val="28"/>
          <w:szCs w:val="28"/>
        </w:rPr>
        <w:t>студенты высшего и среднего профессионального образования, иные желающие), юридические лица, индивидуальные предприниматели, администрации муниципальных образований (далее – Участники).</w:t>
      </w:r>
    </w:p>
    <w:p w:rsidR="00E6105C" w:rsidRPr="005720D7" w:rsidRDefault="00E6105C" w:rsidP="00E6105C">
      <w:pPr>
        <w:pStyle w:val="a3"/>
        <w:jc w:val="center"/>
        <w:rPr>
          <w:rStyle w:val="FontStyle13"/>
          <w:rFonts w:ascii="Times New Roman" w:hAnsi="Times New Roman"/>
          <w:sz w:val="28"/>
          <w:szCs w:val="28"/>
        </w:rPr>
      </w:pPr>
    </w:p>
    <w:p w:rsidR="00E6105C" w:rsidRPr="005720D7" w:rsidRDefault="00E6105C" w:rsidP="00E6105C">
      <w:pPr>
        <w:pStyle w:val="a3"/>
        <w:jc w:val="center"/>
        <w:rPr>
          <w:rStyle w:val="FontStyle13"/>
          <w:rFonts w:ascii="Times New Roman" w:hAnsi="Times New Roman"/>
          <w:b w:val="0"/>
          <w:bCs w:val="0"/>
          <w:sz w:val="28"/>
          <w:szCs w:val="28"/>
        </w:rPr>
      </w:pPr>
      <w:r w:rsidRPr="005720D7">
        <w:rPr>
          <w:rStyle w:val="FontStyle13"/>
          <w:rFonts w:ascii="Times New Roman" w:hAnsi="Times New Roman"/>
          <w:sz w:val="28"/>
          <w:szCs w:val="28"/>
        </w:rPr>
        <w:t xml:space="preserve">3. </w:t>
      </w:r>
      <w:r w:rsidRPr="005720D7">
        <w:rPr>
          <w:rFonts w:ascii="Times New Roman" w:hAnsi="Times New Roman"/>
          <w:b/>
          <w:bCs/>
          <w:sz w:val="28"/>
          <w:szCs w:val="28"/>
        </w:rPr>
        <w:t>Порядок представления  проектов участниками Конкурса</w:t>
      </w:r>
    </w:p>
    <w:p w:rsidR="00E6105C" w:rsidRDefault="00E6105C" w:rsidP="00E610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05C" w:rsidRPr="00800DCB" w:rsidRDefault="00E6105C" w:rsidP="00E6105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17244">
        <w:rPr>
          <w:rFonts w:ascii="Times New Roman" w:hAnsi="Times New Roman"/>
          <w:sz w:val="28"/>
          <w:szCs w:val="28"/>
        </w:rPr>
        <w:t xml:space="preserve">.1. Проекты для участия в Конкурсе принимаются ежедневно, кроме субботы и воскресенья, в период </w:t>
      </w:r>
      <w:r w:rsidRPr="00017244">
        <w:rPr>
          <w:rStyle w:val="FontStyle14"/>
          <w:rFonts w:ascii="Times New Roman" w:hAnsi="Times New Roman"/>
          <w:sz w:val="28"/>
          <w:szCs w:val="28"/>
        </w:rPr>
        <w:t xml:space="preserve">с </w:t>
      </w:r>
      <w:r>
        <w:rPr>
          <w:rStyle w:val="FontStyle14"/>
          <w:rFonts w:ascii="Times New Roman" w:hAnsi="Times New Roman"/>
          <w:sz w:val="28"/>
          <w:szCs w:val="28"/>
        </w:rPr>
        <w:t>25.10.2014</w:t>
      </w:r>
      <w:r w:rsidRPr="00017244">
        <w:rPr>
          <w:rStyle w:val="FontStyle14"/>
          <w:rFonts w:ascii="Times New Roman" w:hAnsi="Times New Roman"/>
          <w:sz w:val="28"/>
          <w:szCs w:val="28"/>
        </w:rPr>
        <w:t xml:space="preserve"> по </w:t>
      </w:r>
      <w:r>
        <w:rPr>
          <w:rStyle w:val="FontStyle14"/>
          <w:rFonts w:ascii="Times New Roman" w:hAnsi="Times New Roman"/>
          <w:sz w:val="28"/>
          <w:szCs w:val="28"/>
        </w:rPr>
        <w:t>25.11.2014</w:t>
      </w:r>
      <w:r w:rsidRPr="00017244">
        <w:rPr>
          <w:rFonts w:ascii="Times New Roman" w:hAnsi="Times New Roman"/>
          <w:sz w:val="28"/>
          <w:szCs w:val="28"/>
        </w:rPr>
        <w:t xml:space="preserve"> включительно по адресу</w:t>
      </w:r>
      <w:r>
        <w:rPr>
          <w:rFonts w:ascii="Times New Roman" w:hAnsi="Times New Roman"/>
          <w:sz w:val="28"/>
          <w:szCs w:val="28"/>
        </w:rPr>
        <w:t xml:space="preserve">:  г. </w:t>
      </w:r>
      <w:r w:rsidRPr="00017244">
        <w:rPr>
          <w:rFonts w:ascii="Times New Roman" w:hAnsi="Times New Roman"/>
          <w:sz w:val="28"/>
          <w:szCs w:val="28"/>
        </w:rPr>
        <w:t>Оренбург</w:t>
      </w:r>
      <w:r>
        <w:rPr>
          <w:rFonts w:ascii="Times New Roman" w:hAnsi="Times New Roman"/>
          <w:sz w:val="28"/>
          <w:szCs w:val="28"/>
        </w:rPr>
        <w:t>,</w:t>
      </w:r>
      <w:r w:rsidRPr="00017244">
        <w:rPr>
          <w:rFonts w:ascii="Times New Roman" w:hAnsi="Times New Roman"/>
          <w:sz w:val="28"/>
          <w:szCs w:val="28"/>
        </w:rPr>
        <w:t xml:space="preserve">  </w:t>
      </w:r>
      <w:r w:rsidRPr="00AF635E">
        <w:rPr>
          <w:rFonts w:ascii="Times New Roman" w:hAnsi="Times New Roman"/>
          <w:color w:val="000000"/>
          <w:sz w:val="28"/>
          <w:szCs w:val="28"/>
        </w:rPr>
        <w:t>пер.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635E">
        <w:rPr>
          <w:rFonts w:ascii="Times New Roman" w:hAnsi="Times New Roman"/>
          <w:color w:val="000000"/>
          <w:sz w:val="28"/>
          <w:szCs w:val="28"/>
        </w:rPr>
        <w:t>Свободина, д.4, офис 219, тел.: 77-90-43, электро</w:t>
      </w:r>
      <w:r w:rsidRPr="00AF635E">
        <w:rPr>
          <w:rFonts w:ascii="Times New Roman" w:hAnsi="Times New Roman"/>
          <w:color w:val="000000"/>
          <w:sz w:val="28"/>
          <w:szCs w:val="28"/>
        </w:rPr>
        <w:t>н</w:t>
      </w:r>
      <w:r w:rsidRPr="00AF635E">
        <w:rPr>
          <w:rFonts w:ascii="Times New Roman" w:hAnsi="Times New Roman"/>
          <w:color w:val="000000"/>
          <w:sz w:val="28"/>
          <w:szCs w:val="28"/>
        </w:rPr>
        <w:t xml:space="preserve">ная почта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ospp</w:t>
      </w:r>
      <w:r w:rsidRPr="00800DCB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orenprom</w:t>
      </w:r>
      <w:r w:rsidRPr="00800DC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800DCB">
        <w:rPr>
          <w:rFonts w:ascii="Times New Roman" w:hAnsi="Times New Roman"/>
          <w:color w:val="000000"/>
          <w:sz w:val="28"/>
          <w:szCs w:val="28"/>
        </w:rPr>
        <w:t>.</w:t>
      </w:r>
    </w:p>
    <w:p w:rsidR="00E6105C" w:rsidRPr="00AF635E" w:rsidRDefault="00E6105C" w:rsidP="00E610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F635E">
        <w:rPr>
          <w:rFonts w:ascii="Times New Roman" w:hAnsi="Times New Roman"/>
          <w:sz w:val="28"/>
          <w:szCs w:val="28"/>
        </w:rPr>
        <w:t xml:space="preserve">3.2.  </w:t>
      </w:r>
      <w:r w:rsidRPr="00E6105C">
        <w:rPr>
          <w:rFonts w:ascii="Times New Roman" w:hAnsi="Times New Roman"/>
          <w:color w:val="202020"/>
          <w:sz w:val="28"/>
          <w:szCs w:val="28"/>
        </w:rPr>
        <w:t>Конкурсные работы могут быть выполнены в любой изобраз</w:t>
      </w:r>
      <w:r w:rsidRPr="00E6105C">
        <w:rPr>
          <w:rFonts w:ascii="Times New Roman" w:hAnsi="Times New Roman"/>
          <w:color w:val="202020"/>
          <w:sz w:val="28"/>
          <w:szCs w:val="28"/>
        </w:rPr>
        <w:t>и</w:t>
      </w:r>
      <w:r w:rsidRPr="00E6105C">
        <w:rPr>
          <w:rFonts w:ascii="Times New Roman" w:hAnsi="Times New Roman"/>
          <w:color w:val="202020"/>
          <w:sz w:val="28"/>
          <w:szCs w:val="28"/>
        </w:rPr>
        <w:t>тельной технике.</w:t>
      </w:r>
      <w:r>
        <w:rPr>
          <w:color w:val="202020"/>
          <w:sz w:val="28"/>
          <w:szCs w:val="28"/>
        </w:rPr>
        <w:t xml:space="preserve"> </w:t>
      </w:r>
      <w:r w:rsidRPr="00AF635E">
        <w:rPr>
          <w:rFonts w:ascii="Times New Roman" w:hAnsi="Times New Roman"/>
          <w:sz w:val="28"/>
          <w:szCs w:val="28"/>
        </w:rPr>
        <w:t xml:space="preserve">Участники конкурса представляют </w:t>
      </w:r>
      <w:r>
        <w:rPr>
          <w:rFonts w:ascii="Times New Roman" w:hAnsi="Times New Roman"/>
          <w:sz w:val="28"/>
          <w:szCs w:val="28"/>
        </w:rPr>
        <w:t xml:space="preserve">макеты:  минимальный размер – 20×30 см, максимальный – 30×42, разрешение не менее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 xml:space="preserve">, формат </w:t>
      </w:r>
      <w:r>
        <w:rPr>
          <w:rFonts w:ascii="Times New Roman" w:hAnsi="Times New Roman"/>
          <w:sz w:val="28"/>
          <w:szCs w:val="28"/>
          <w:lang w:val="en-US"/>
        </w:rPr>
        <w:t>tif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E6105C" w:rsidRDefault="00E6105C" w:rsidP="00E6105C">
      <w:pPr>
        <w:ind w:firstLine="660"/>
        <w:jc w:val="both"/>
        <w:rPr>
          <w:color w:val="202020"/>
          <w:sz w:val="28"/>
          <w:szCs w:val="28"/>
        </w:rPr>
      </w:pPr>
      <w:r w:rsidRPr="009A4D7D">
        <w:rPr>
          <w:color w:val="202020"/>
          <w:sz w:val="28"/>
          <w:szCs w:val="28"/>
        </w:rPr>
        <w:t xml:space="preserve">К изображению должна быть приложена краткая пояснительная записка </w:t>
      </w:r>
      <w:r>
        <w:rPr>
          <w:color w:val="202020"/>
          <w:sz w:val="28"/>
          <w:szCs w:val="28"/>
        </w:rPr>
        <w:t>с наименованием Бренда, его описанием и аргументацией статуса «визитной карточки»</w:t>
      </w:r>
      <w:bookmarkStart w:id="0" w:name="_GoBack"/>
      <w:bookmarkEnd w:id="0"/>
      <w:r>
        <w:rPr>
          <w:color w:val="202020"/>
          <w:sz w:val="28"/>
          <w:szCs w:val="28"/>
        </w:rPr>
        <w:t xml:space="preserve"> региона или территории (</w:t>
      </w:r>
      <w:r w:rsidRPr="009A4D7D">
        <w:rPr>
          <w:color w:val="202020"/>
          <w:sz w:val="28"/>
          <w:szCs w:val="28"/>
        </w:rPr>
        <w:t>объемом не более одного печатного ли</w:t>
      </w:r>
      <w:r w:rsidRPr="009A4D7D">
        <w:rPr>
          <w:color w:val="202020"/>
          <w:sz w:val="28"/>
          <w:szCs w:val="28"/>
        </w:rPr>
        <w:t>с</w:t>
      </w:r>
      <w:r w:rsidRPr="009A4D7D">
        <w:rPr>
          <w:color w:val="202020"/>
          <w:sz w:val="28"/>
          <w:szCs w:val="28"/>
        </w:rPr>
        <w:t>та</w:t>
      </w:r>
      <w:r>
        <w:rPr>
          <w:color w:val="202020"/>
          <w:sz w:val="28"/>
          <w:szCs w:val="28"/>
        </w:rPr>
        <w:t xml:space="preserve">). </w:t>
      </w:r>
    </w:p>
    <w:p w:rsidR="00E6105C" w:rsidRDefault="00E6105C" w:rsidP="00E6105C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</w:t>
      </w:r>
      <w:r w:rsidRPr="008C2C93">
        <w:rPr>
          <w:sz w:val="28"/>
          <w:szCs w:val="28"/>
        </w:rPr>
        <w:t xml:space="preserve">Помимо работ авторы должны </w:t>
      </w:r>
      <w:r>
        <w:rPr>
          <w:sz w:val="28"/>
          <w:szCs w:val="28"/>
        </w:rPr>
        <w:t>предоставить</w:t>
      </w:r>
      <w:r w:rsidRPr="008C2C93">
        <w:rPr>
          <w:sz w:val="28"/>
          <w:szCs w:val="28"/>
        </w:rPr>
        <w:t xml:space="preserve"> сведения о себе (</w:t>
      </w:r>
      <w:r>
        <w:rPr>
          <w:sz w:val="28"/>
          <w:szCs w:val="28"/>
        </w:rPr>
        <w:t>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милия, имя, отчество (для физических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телей), наименование организации (для юридических лиц), м</w:t>
      </w:r>
      <w:r w:rsidRPr="008C2C93">
        <w:rPr>
          <w:sz w:val="28"/>
          <w:szCs w:val="28"/>
        </w:rPr>
        <w:t>есто работы или учёбы, должность,</w:t>
      </w:r>
      <w:r>
        <w:rPr>
          <w:sz w:val="28"/>
          <w:szCs w:val="28"/>
        </w:rPr>
        <w:t xml:space="preserve"> (для физических лиц), </w:t>
      </w:r>
      <w:r w:rsidRPr="008C2C93">
        <w:rPr>
          <w:sz w:val="28"/>
          <w:szCs w:val="28"/>
        </w:rPr>
        <w:t>адрес, контактный телефон</w:t>
      </w:r>
      <w:r>
        <w:rPr>
          <w:sz w:val="28"/>
          <w:szCs w:val="28"/>
        </w:rPr>
        <w:t>, адрес электронной почты)</w:t>
      </w:r>
      <w:r w:rsidRPr="008C2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05C" w:rsidRDefault="00E6105C" w:rsidP="00E61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C2C93">
        <w:rPr>
          <w:sz w:val="28"/>
          <w:szCs w:val="28"/>
        </w:rPr>
        <w:t>Количество подаваемых на конкурс работ не ограничивается. Х</w:t>
      </w:r>
      <w:r w:rsidRPr="008C2C93">
        <w:rPr>
          <w:sz w:val="28"/>
          <w:szCs w:val="28"/>
        </w:rPr>
        <w:t>у</w:t>
      </w:r>
      <w:r w:rsidRPr="008C2C93">
        <w:rPr>
          <w:sz w:val="28"/>
          <w:szCs w:val="28"/>
        </w:rPr>
        <w:t>дожественный уровень, качество и содержательность, современность, худ</w:t>
      </w:r>
      <w:r w:rsidRPr="008C2C93">
        <w:rPr>
          <w:sz w:val="28"/>
          <w:szCs w:val="28"/>
        </w:rPr>
        <w:t>о</w:t>
      </w:r>
      <w:r w:rsidRPr="008C2C93">
        <w:rPr>
          <w:sz w:val="28"/>
          <w:szCs w:val="28"/>
        </w:rPr>
        <w:t xml:space="preserve">жественная </w:t>
      </w:r>
      <w:r>
        <w:rPr>
          <w:sz w:val="28"/>
          <w:szCs w:val="28"/>
        </w:rPr>
        <w:t>выразительность</w:t>
      </w:r>
      <w:r w:rsidRPr="008C2C93">
        <w:rPr>
          <w:sz w:val="28"/>
          <w:szCs w:val="28"/>
        </w:rPr>
        <w:t xml:space="preserve"> подаваемых работ будет оцениваться членами </w:t>
      </w:r>
      <w:r>
        <w:rPr>
          <w:sz w:val="28"/>
          <w:szCs w:val="28"/>
        </w:rPr>
        <w:t>конкурсной комиссии</w:t>
      </w:r>
      <w:r w:rsidRPr="008C2C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05C" w:rsidRDefault="00E6105C" w:rsidP="00E61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6E1A34">
        <w:rPr>
          <w:sz w:val="28"/>
          <w:szCs w:val="28"/>
        </w:rPr>
        <w:t xml:space="preserve">Представление </w:t>
      </w:r>
      <w:r>
        <w:rPr>
          <w:sz w:val="28"/>
          <w:szCs w:val="28"/>
        </w:rPr>
        <w:t>конкурсной работы</w:t>
      </w:r>
      <w:r w:rsidRPr="006E1A34">
        <w:rPr>
          <w:sz w:val="28"/>
          <w:szCs w:val="28"/>
        </w:rPr>
        <w:t xml:space="preserve"> является согласием участника Конкурса (автора или авторского коллектива) на последующее  использов</w:t>
      </w:r>
      <w:r w:rsidRPr="006E1A34">
        <w:rPr>
          <w:sz w:val="28"/>
          <w:szCs w:val="28"/>
        </w:rPr>
        <w:t>а</w:t>
      </w:r>
      <w:r w:rsidRPr="006E1A34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6E1A34">
        <w:rPr>
          <w:sz w:val="28"/>
          <w:szCs w:val="28"/>
        </w:rPr>
        <w:t>материалов, представленных на Конкурс</w:t>
      </w:r>
      <w:r>
        <w:rPr>
          <w:sz w:val="28"/>
          <w:szCs w:val="28"/>
        </w:rPr>
        <w:t>.</w:t>
      </w:r>
      <w:r w:rsidRPr="006E1A34">
        <w:rPr>
          <w:sz w:val="28"/>
          <w:szCs w:val="28"/>
        </w:rPr>
        <w:t xml:space="preserve"> </w:t>
      </w:r>
    </w:p>
    <w:p w:rsidR="00E6105C" w:rsidRDefault="00E6105C" w:rsidP="00E6105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</w:t>
      </w:r>
      <w:r w:rsidRPr="006E1A34">
        <w:rPr>
          <w:rFonts w:ascii="Times New Roman" w:hAnsi="Times New Roman"/>
          <w:sz w:val="28"/>
          <w:szCs w:val="28"/>
        </w:rPr>
        <w:t>роекты, выполненные или представленные с нарушением треб</w:t>
      </w:r>
      <w:r w:rsidRPr="006E1A34">
        <w:rPr>
          <w:rFonts w:ascii="Times New Roman" w:hAnsi="Times New Roman"/>
          <w:sz w:val="28"/>
          <w:szCs w:val="28"/>
        </w:rPr>
        <w:t>о</w:t>
      </w:r>
      <w:r w:rsidRPr="006E1A34">
        <w:rPr>
          <w:rFonts w:ascii="Times New Roman" w:hAnsi="Times New Roman"/>
          <w:sz w:val="28"/>
          <w:szCs w:val="28"/>
        </w:rPr>
        <w:t>ваний настоящего Положения и его условий, к участию в Конкурсе не допу</w:t>
      </w:r>
      <w:r w:rsidRPr="006E1A34">
        <w:rPr>
          <w:rFonts w:ascii="Times New Roman" w:hAnsi="Times New Roman"/>
          <w:sz w:val="28"/>
          <w:szCs w:val="28"/>
        </w:rPr>
        <w:t>с</w:t>
      </w:r>
      <w:r w:rsidRPr="006E1A34">
        <w:rPr>
          <w:rFonts w:ascii="Times New Roman" w:hAnsi="Times New Roman"/>
          <w:sz w:val="28"/>
          <w:szCs w:val="28"/>
        </w:rPr>
        <w:t>каются.</w:t>
      </w:r>
    </w:p>
    <w:p w:rsidR="00E6105C" w:rsidRDefault="00E6105C" w:rsidP="00E6105C">
      <w:pPr>
        <w:pStyle w:val="a3"/>
        <w:ind w:firstLine="709"/>
        <w:rPr>
          <w:rStyle w:val="FontStyle13"/>
          <w:rFonts w:ascii="Times New Roman" w:hAnsi="Times New Roman"/>
          <w:b w:val="0"/>
          <w:bCs w:val="0"/>
          <w:sz w:val="28"/>
          <w:szCs w:val="28"/>
        </w:rPr>
      </w:pPr>
    </w:p>
    <w:p w:rsidR="00E6105C" w:rsidRDefault="00E6105C" w:rsidP="00E6105C">
      <w:pPr>
        <w:pStyle w:val="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hAnsi="Times New Roman"/>
          <w:sz w:val="28"/>
          <w:szCs w:val="28"/>
        </w:rPr>
        <w:t xml:space="preserve">                     4. </w:t>
      </w:r>
      <w:r w:rsidRPr="00E6105C">
        <w:rPr>
          <w:rFonts w:ascii="Times New Roman" w:hAnsi="Times New Roman"/>
          <w:b/>
          <w:sz w:val="28"/>
          <w:szCs w:val="28"/>
        </w:rPr>
        <w:t>Порядок подведения итогов Конкурса</w:t>
      </w:r>
    </w:p>
    <w:p w:rsidR="00E6105C" w:rsidRPr="0042770E" w:rsidRDefault="00E6105C" w:rsidP="00E6105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Итоги Конкурса подводятся конкурсной комиссией 3-4 декабря 2014 года.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17244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17244">
        <w:rPr>
          <w:rFonts w:ascii="Times New Roman" w:hAnsi="Times New Roman"/>
          <w:sz w:val="28"/>
          <w:szCs w:val="28"/>
        </w:rPr>
        <w:t xml:space="preserve">. Критерии оценки проектов: 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актуальность темы и глубина раскрытия замысла;</w:t>
      </w:r>
      <w:r w:rsidRPr="00017244">
        <w:rPr>
          <w:rFonts w:ascii="Times New Roman" w:hAnsi="Times New Roman"/>
          <w:sz w:val="28"/>
          <w:szCs w:val="28"/>
        </w:rPr>
        <w:t>   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017244">
        <w:rPr>
          <w:rFonts w:ascii="Times New Roman" w:hAnsi="Times New Roman"/>
          <w:sz w:val="28"/>
          <w:szCs w:val="28"/>
        </w:rPr>
        <w:t>ысокий уровень художественной культуры и дизайнерского искусс</w:t>
      </w:r>
      <w:r w:rsidRPr="00017244">
        <w:rPr>
          <w:rFonts w:ascii="Times New Roman" w:hAnsi="Times New Roman"/>
          <w:sz w:val="28"/>
          <w:szCs w:val="28"/>
        </w:rPr>
        <w:t>т</w:t>
      </w:r>
      <w:r w:rsidRPr="00017244">
        <w:rPr>
          <w:rFonts w:ascii="Times New Roman" w:hAnsi="Times New Roman"/>
          <w:sz w:val="28"/>
          <w:szCs w:val="28"/>
        </w:rPr>
        <w:t>ва;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</w:t>
      </w:r>
      <w:r w:rsidRPr="0068351B">
        <w:rPr>
          <w:rFonts w:ascii="Times New Roman" w:hAnsi="Times New Roman"/>
          <w:sz w:val="28"/>
          <w:szCs w:val="28"/>
        </w:rPr>
        <w:t>расочность и выразительность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68351B">
        <w:rPr>
          <w:rFonts w:ascii="Times New Roman" w:hAnsi="Times New Roman"/>
          <w:sz w:val="28"/>
          <w:szCs w:val="28"/>
        </w:rPr>
        <w:t>ригинальность и современность разработки</w:t>
      </w:r>
      <w:r>
        <w:rPr>
          <w:rFonts w:ascii="Times New Roman" w:hAnsi="Times New Roman"/>
          <w:sz w:val="28"/>
          <w:szCs w:val="28"/>
        </w:rPr>
        <w:t>.</w:t>
      </w:r>
    </w:p>
    <w:p w:rsidR="00E6105C" w:rsidRP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6862">
        <w:rPr>
          <w:rFonts w:ascii="Times New Roman" w:hAnsi="Times New Roman"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6E6862">
        <w:rPr>
          <w:rFonts w:ascii="Times New Roman" w:hAnsi="Times New Roman"/>
          <w:sz w:val="28"/>
          <w:szCs w:val="28"/>
        </w:rPr>
        <w:t>Победителем признается участник Конкурса, проект которого с</w:t>
      </w:r>
      <w:r w:rsidRPr="006E6862">
        <w:rPr>
          <w:rFonts w:ascii="Times New Roman" w:hAnsi="Times New Roman"/>
          <w:sz w:val="28"/>
          <w:szCs w:val="28"/>
        </w:rPr>
        <w:t>о</w:t>
      </w:r>
      <w:r w:rsidRPr="006E6862">
        <w:rPr>
          <w:rFonts w:ascii="Times New Roman" w:hAnsi="Times New Roman"/>
          <w:sz w:val="28"/>
          <w:szCs w:val="28"/>
        </w:rPr>
        <w:t>ответствует всем вышеуказанным критериям и полностью отвечает условиям Конкурса. Определяет победителя конкурсная комиссия, состав которой пр</w:t>
      </w:r>
      <w:r w:rsidRPr="006E6862">
        <w:rPr>
          <w:rFonts w:ascii="Times New Roman" w:hAnsi="Times New Roman"/>
          <w:sz w:val="28"/>
          <w:szCs w:val="28"/>
        </w:rPr>
        <w:t>и</w:t>
      </w:r>
      <w:r w:rsidRPr="006E6862">
        <w:rPr>
          <w:rFonts w:ascii="Times New Roman" w:hAnsi="Times New Roman"/>
          <w:sz w:val="28"/>
          <w:szCs w:val="28"/>
        </w:rPr>
        <w:t>веден в приложении к положению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Победитель К</w:t>
      </w:r>
      <w:r w:rsidRPr="009E27C9">
        <w:rPr>
          <w:rFonts w:ascii="Times New Roman" w:hAnsi="Times New Roman"/>
          <w:sz w:val="28"/>
          <w:szCs w:val="28"/>
        </w:rPr>
        <w:t>онкурса будет награждён призом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E6105C">
        <w:rPr>
          <w:rFonts w:ascii="Times New Roman" w:hAnsi="Times New Roman"/>
          <w:color w:val="000000" w:themeColor="text1"/>
          <w:sz w:val="28"/>
          <w:szCs w:val="28"/>
        </w:rPr>
        <w:t>дальнейшем его работа будет использована для подготовки презе</w:t>
      </w:r>
      <w:r w:rsidRPr="00E6105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105C">
        <w:rPr>
          <w:rFonts w:ascii="Times New Roman" w:hAnsi="Times New Roman"/>
          <w:color w:val="000000" w:themeColor="text1"/>
          <w:sz w:val="28"/>
          <w:szCs w:val="28"/>
        </w:rPr>
        <w:t xml:space="preserve">тационных материалов об области. </w:t>
      </w:r>
    </w:p>
    <w:p w:rsidR="00E6105C" w:rsidRP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105C">
        <w:rPr>
          <w:rFonts w:ascii="Times New Roman" w:hAnsi="Times New Roman"/>
          <w:color w:val="000000" w:themeColor="text1"/>
          <w:sz w:val="28"/>
          <w:szCs w:val="28"/>
        </w:rPr>
        <w:t>4.4. Конкурсные работы по мере представления публикуются на са</w:t>
      </w:r>
      <w:r w:rsidRPr="00E6105C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E6105C">
        <w:rPr>
          <w:rFonts w:ascii="Times New Roman" w:hAnsi="Times New Roman"/>
          <w:color w:val="000000" w:themeColor="text1"/>
          <w:sz w:val="28"/>
          <w:szCs w:val="28"/>
        </w:rPr>
        <w:t xml:space="preserve">тах: </w:t>
      </w:r>
      <w:hyperlink r:id="rId8" w:history="1">
        <w:r w:rsidRPr="00E6105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http://www.oreneconomy.ru/</w:t>
        </w:r>
      </w:hyperlink>
      <w:r w:rsidRPr="00E6105C">
        <w:rPr>
          <w:rFonts w:ascii="Times New Roman" w:hAnsi="Times New Roman"/>
          <w:color w:val="000000" w:themeColor="text1"/>
        </w:rPr>
        <w:t xml:space="preserve"> , </w:t>
      </w:r>
      <w:hyperlink r:id="rId9" w:history="1">
        <w:r w:rsidRPr="00E6105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http://www.orenprom.com/</w:t>
        </w:r>
      </w:hyperlink>
      <w:r w:rsidRPr="00E610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E6105C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</w:rPr>
          <w:t>http://orbinvest.ru/</w:t>
        </w:r>
      </w:hyperlink>
      <w:r w:rsidRPr="00E6105C">
        <w:rPr>
          <w:rStyle w:val="a6"/>
          <w:rFonts w:ascii="Times New Roman" w:hAnsi="Times New Roman"/>
          <w:color w:val="000000" w:themeColor="text1"/>
          <w:sz w:val="28"/>
          <w:szCs w:val="28"/>
          <w:u w:val="none"/>
        </w:rPr>
        <w:t xml:space="preserve">   для свободного голосования. Работа, набравшая максимальное число голосов интернет-пользователей, получает специальный приз и в дальнейшем  также используется для подготовки презентационных материалов об области. </w:t>
      </w:r>
    </w:p>
    <w:p w:rsidR="00E6105C" w:rsidRDefault="00E6105C" w:rsidP="00E6105C">
      <w:pPr>
        <w:ind w:firstLine="709"/>
        <w:jc w:val="both"/>
        <w:rPr>
          <w:sz w:val="28"/>
          <w:szCs w:val="28"/>
        </w:rPr>
      </w:pPr>
      <w:r w:rsidRPr="00E6105C">
        <w:rPr>
          <w:color w:val="000000" w:themeColor="text1"/>
          <w:sz w:val="28"/>
          <w:szCs w:val="28"/>
        </w:rPr>
        <w:t>И</w:t>
      </w:r>
      <w:r w:rsidRPr="00E6105C">
        <w:rPr>
          <w:rStyle w:val="FontStyle14"/>
          <w:rFonts w:ascii="Times New Roman" w:hAnsi="Times New Roman" w:cs="Times New Roman"/>
          <w:color w:val="000000" w:themeColor="text1"/>
          <w:sz w:val="28"/>
          <w:szCs w:val="28"/>
        </w:rPr>
        <w:t xml:space="preserve">тоги Конкурса публикуются на сайтах </w:t>
      </w:r>
      <w:hyperlink r:id="rId11" w:history="1">
        <w:r w:rsidRPr="00E6105C">
          <w:rPr>
            <w:rStyle w:val="a6"/>
            <w:color w:val="000000" w:themeColor="text1"/>
            <w:sz w:val="28"/>
            <w:szCs w:val="28"/>
            <w:u w:val="none"/>
          </w:rPr>
          <w:t>http://www.oreneconomy.ru/</w:t>
        </w:r>
      </w:hyperlink>
      <w:r w:rsidRPr="00E6105C">
        <w:rPr>
          <w:color w:val="000000" w:themeColor="text1"/>
        </w:rPr>
        <w:t xml:space="preserve">; </w:t>
      </w:r>
      <w:hyperlink r:id="rId12" w:history="1">
        <w:r w:rsidRPr="00E6105C">
          <w:rPr>
            <w:rStyle w:val="a6"/>
            <w:color w:val="000000" w:themeColor="text1"/>
            <w:sz w:val="28"/>
            <w:szCs w:val="28"/>
            <w:u w:val="none"/>
          </w:rPr>
          <w:t>http://www.orenprom.com/</w:t>
        </w:r>
      </w:hyperlink>
      <w:r w:rsidRPr="00E6105C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E6105C">
          <w:rPr>
            <w:rStyle w:val="a6"/>
            <w:color w:val="000000" w:themeColor="text1"/>
            <w:sz w:val="28"/>
            <w:szCs w:val="28"/>
            <w:u w:val="none"/>
          </w:rPr>
          <w:t>http://orbinvest.ru/</w:t>
        </w:r>
      </w:hyperlink>
      <w:r w:rsidRPr="00E6105C">
        <w:rPr>
          <w:color w:val="000000" w:themeColor="text1"/>
        </w:rPr>
        <w:t>,</w:t>
      </w:r>
      <w:r>
        <w:t xml:space="preserve"> </w:t>
      </w:r>
      <w:r w:rsidRPr="006E6862">
        <w:rPr>
          <w:sz w:val="28"/>
          <w:szCs w:val="28"/>
        </w:rPr>
        <w:t xml:space="preserve">объявляются в рамках </w:t>
      </w:r>
      <w:r>
        <w:rPr>
          <w:sz w:val="28"/>
          <w:szCs w:val="28"/>
        </w:rPr>
        <w:t>Евр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зийского </w:t>
      </w:r>
      <w:r w:rsidRPr="00FA62DF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FA62DF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FA62DF">
        <w:rPr>
          <w:sz w:val="28"/>
          <w:szCs w:val="28"/>
        </w:rPr>
        <w:t xml:space="preserve"> «Оренбуржье - 201</w:t>
      </w:r>
      <w:r>
        <w:rPr>
          <w:sz w:val="28"/>
          <w:szCs w:val="28"/>
        </w:rPr>
        <w:t>4</w:t>
      </w:r>
      <w:r w:rsidRPr="00FA62DF">
        <w:rPr>
          <w:sz w:val="28"/>
          <w:szCs w:val="28"/>
        </w:rPr>
        <w:t>»</w:t>
      </w:r>
      <w:r w:rsidRPr="006E68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05C" w:rsidRDefault="00E6105C" w:rsidP="00E610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</w:t>
      </w:r>
      <w:r w:rsidRPr="006E6862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Евразийского </w:t>
      </w:r>
      <w:r w:rsidRPr="00FA62DF">
        <w:rPr>
          <w:sz w:val="28"/>
          <w:szCs w:val="28"/>
        </w:rPr>
        <w:t>экономическо</w:t>
      </w:r>
      <w:r>
        <w:rPr>
          <w:sz w:val="28"/>
          <w:szCs w:val="28"/>
        </w:rPr>
        <w:t>го</w:t>
      </w:r>
      <w:r w:rsidRPr="00FA62DF">
        <w:rPr>
          <w:sz w:val="28"/>
          <w:szCs w:val="28"/>
        </w:rPr>
        <w:t xml:space="preserve"> форум</w:t>
      </w:r>
      <w:r>
        <w:rPr>
          <w:sz w:val="28"/>
          <w:szCs w:val="28"/>
        </w:rPr>
        <w:t>а</w:t>
      </w:r>
      <w:r w:rsidRPr="00FA62DF">
        <w:rPr>
          <w:sz w:val="28"/>
          <w:szCs w:val="28"/>
        </w:rPr>
        <w:t xml:space="preserve"> «Оренбуржье - 201</w:t>
      </w:r>
      <w:r>
        <w:rPr>
          <w:sz w:val="28"/>
          <w:szCs w:val="28"/>
        </w:rPr>
        <w:t>4</w:t>
      </w:r>
      <w:r w:rsidRPr="00FA62DF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организуется выставка работ участников Конкурса.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Решение конкурсной комиссии о победителе принимается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шинством голосов членов комиссии. </w:t>
      </w:r>
    </w:p>
    <w:p w:rsidR="00E6105C" w:rsidRDefault="00E6105C" w:rsidP="00E6105C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Pr="006E1A34">
        <w:rPr>
          <w:rFonts w:ascii="Times New Roman" w:hAnsi="Times New Roman"/>
          <w:sz w:val="28"/>
          <w:szCs w:val="28"/>
        </w:rPr>
        <w:t xml:space="preserve">Конкурсные материалы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6E1A34">
        <w:rPr>
          <w:rFonts w:ascii="Times New Roman" w:hAnsi="Times New Roman"/>
          <w:sz w:val="28"/>
          <w:szCs w:val="28"/>
        </w:rPr>
        <w:t>возвращены авторам.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05C" w:rsidRDefault="00E6105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55D1C" w:rsidRPr="006C3152" w:rsidRDefault="00E55D1C" w:rsidP="006E6862">
      <w:pPr>
        <w:pStyle w:val="a3"/>
        <w:ind w:firstLine="5670"/>
        <w:jc w:val="both"/>
        <w:rPr>
          <w:rFonts w:ascii="Times New Roman" w:hAnsi="Times New Roman"/>
          <w:sz w:val="28"/>
          <w:szCs w:val="28"/>
        </w:rPr>
      </w:pPr>
      <w:r w:rsidRPr="006C3152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862" w:rsidRDefault="006E6862" w:rsidP="006E6862">
      <w:pPr>
        <w:ind w:left="5670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kern w:val="28"/>
          <w:sz w:val="28"/>
          <w:szCs w:val="28"/>
        </w:rPr>
        <w:t>о</w:t>
      </w:r>
      <w:r w:rsidRPr="00501700">
        <w:rPr>
          <w:kern w:val="28"/>
          <w:sz w:val="28"/>
          <w:szCs w:val="28"/>
        </w:rPr>
        <w:t xml:space="preserve"> проведении конкурса</w:t>
      </w:r>
      <w:r>
        <w:rPr>
          <w:kern w:val="28"/>
          <w:sz w:val="28"/>
          <w:szCs w:val="28"/>
        </w:rPr>
        <w:t xml:space="preserve"> «Новые бренды Оренбуржья»</w:t>
      </w:r>
    </w:p>
    <w:p w:rsidR="00B14B6C" w:rsidRDefault="00B14B6C" w:rsidP="006E6862">
      <w:pPr>
        <w:pStyle w:val="a3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7466FD" w:rsidRDefault="007466FD" w:rsidP="00E55D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5D1C" w:rsidRDefault="00E55D1C" w:rsidP="00E55D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</w:p>
    <w:p w:rsidR="00E55D1C" w:rsidRDefault="00E55D1C" w:rsidP="00E55D1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конкурсной комиссии</w:t>
      </w:r>
    </w:p>
    <w:p w:rsidR="004B5F35" w:rsidRDefault="004B5F35" w:rsidP="00E55D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3227"/>
        <w:gridCol w:w="283"/>
        <w:gridCol w:w="6096"/>
      </w:tblGrid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Левинсон 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Лазаревна</w:t>
            </w:r>
          </w:p>
        </w:tc>
        <w:tc>
          <w:tcPr>
            <w:tcW w:w="283" w:type="dxa"/>
          </w:tcPr>
          <w:p w:rsidR="004B5F35" w:rsidRPr="00C32DC9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Pr="004B5F35" w:rsidRDefault="004B5F35" w:rsidP="0028686E">
            <w:pPr>
              <w:rPr>
                <w:sz w:val="28"/>
                <w:szCs w:val="28"/>
              </w:rPr>
            </w:pPr>
            <w:r w:rsidRPr="004B5F35">
              <w:rPr>
                <w:sz w:val="28"/>
                <w:szCs w:val="28"/>
              </w:rPr>
              <w:t xml:space="preserve">председатель </w:t>
            </w:r>
            <w:r w:rsidR="0009477B">
              <w:rPr>
                <w:sz w:val="28"/>
                <w:szCs w:val="28"/>
              </w:rPr>
              <w:t>комиссии</w:t>
            </w:r>
            <w:r w:rsidRPr="004B5F35">
              <w:rPr>
                <w:sz w:val="28"/>
                <w:szCs w:val="28"/>
              </w:rPr>
              <w:t>, исполняющий обяза</w:t>
            </w:r>
            <w:r w:rsidRPr="004B5F35">
              <w:rPr>
                <w:sz w:val="28"/>
                <w:szCs w:val="28"/>
              </w:rPr>
              <w:t>н</w:t>
            </w:r>
            <w:r w:rsidRPr="004B5F35">
              <w:rPr>
                <w:sz w:val="28"/>
                <w:szCs w:val="28"/>
              </w:rPr>
              <w:t>ности  вице-губернатора – заместителя предс</w:t>
            </w:r>
            <w:r w:rsidRPr="004B5F35">
              <w:rPr>
                <w:sz w:val="28"/>
                <w:szCs w:val="28"/>
              </w:rPr>
              <w:t>е</w:t>
            </w:r>
            <w:r w:rsidRPr="004B5F35">
              <w:rPr>
                <w:sz w:val="28"/>
                <w:szCs w:val="28"/>
              </w:rPr>
              <w:t>дателя Прав</w:t>
            </w:r>
            <w:r w:rsidRPr="004B5F35">
              <w:rPr>
                <w:sz w:val="28"/>
                <w:szCs w:val="28"/>
              </w:rPr>
              <w:t>и</w:t>
            </w:r>
            <w:r w:rsidRPr="004B5F35">
              <w:rPr>
                <w:sz w:val="28"/>
                <w:szCs w:val="28"/>
              </w:rPr>
              <w:t>тельства Оренбургской области по фина</w:t>
            </w:r>
            <w:r w:rsidRPr="004B5F35">
              <w:rPr>
                <w:sz w:val="28"/>
                <w:szCs w:val="28"/>
              </w:rPr>
              <w:t>н</w:t>
            </w:r>
            <w:r w:rsidRPr="004B5F35">
              <w:rPr>
                <w:sz w:val="28"/>
                <w:szCs w:val="28"/>
              </w:rPr>
              <w:t>сово-экономической политике</w:t>
            </w:r>
          </w:p>
          <w:p w:rsidR="004B5F35" w:rsidRPr="004B5F35" w:rsidRDefault="004B5F35" w:rsidP="0028686E">
            <w:pPr>
              <w:rPr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Pr="00D2402B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Pr="00D2402B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Pr="004B5F35" w:rsidRDefault="004B5F35" w:rsidP="0028686E">
            <w:pPr>
              <w:rPr>
                <w:strike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Григорьевна</w:t>
            </w:r>
          </w:p>
        </w:tc>
        <w:tc>
          <w:tcPr>
            <w:tcW w:w="283" w:type="dxa"/>
          </w:tcPr>
          <w:p w:rsidR="004B5F35" w:rsidRPr="00C32DC9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Pr="004B5F35" w:rsidRDefault="0009477B" w:rsidP="00094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="004B5F35" w:rsidRPr="004B5F35">
              <w:rPr>
                <w:sz w:val="28"/>
                <w:szCs w:val="28"/>
              </w:rPr>
              <w:t>, консультант отдела инв</w:t>
            </w:r>
            <w:r w:rsidR="004B5F35" w:rsidRPr="004B5F35">
              <w:rPr>
                <w:sz w:val="28"/>
                <w:szCs w:val="28"/>
              </w:rPr>
              <w:t>е</w:t>
            </w:r>
            <w:r w:rsidR="004B5F35" w:rsidRPr="004B5F35">
              <w:rPr>
                <w:sz w:val="28"/>
                <w:szCs w:val="28"/>
              </w:rPr>
              <w:t>стиционной и инновационной политики мин</w:t>
            </w:r>
            <w:r w:rsidR="004B5F35" w:rsidRPr="004B5F35">
              <w:rPr>
                <w:sz w:val="28"/>
                <w:szCs w:val="28"/>
              </w:rPr>
              <w:t>и</w:t>
            </w:r>
            <w:r w:rsidR="004B5F35" w:rsidRPr="004B5F35">
              <w:rPr>
                <w:sz w:val="28"/>
                <w:szCs w:val="28"/>
              </w:rPr>
              <w:t>стерства экономического развития, промышле</w:t>
            </w:r>
            <w:r w:rsidR="004B5F35" w:rsidRPr="004B5F35">
              <w:rPr>
                <w:sz w:val="28"/>
                <w:szCs w:val="28"/>
              </w:rPr>
              <w:t>н</w:t>
            </w:r>
            <w:r w:rsidR="004B5F35" w:rsidRPr="004B5F35">
              <w:rPr>
                <w:sz w:val="28"/>
                <w:szCs w:val="28"/>
              </w:rPr>
              <w:t>ной пол</w:t>
            </w:r>
            <w:r w:rsidR="004B5F35" w:rsidRPr="004B5F35">
              <w:rPr>
                <w:sz w:val="28"/>
                <w:szCs w:val="28"/>
              </w:rPr>
              <w:t>и</w:t>
            </w:r>
            <w:r w:rsidR="004B5F35" w:rsidRPr="004B5F35">
              <w:rPr>
                <w:sz w:val="28"/>
                <w:szCs w:val="28"/>
              </w:rPr>
              <w:t xml:space="preserve">тики и торговли Оренбургской области </w:t>
            </w:r>
          </w:p>
        </w:tc>
      </w:tr>
      <w:tr w:rsidR="004B5F35" w:rsidRPr="00C32DC9" w:rsidTr="0028686E">
        <w:tc>
          <w:tcPr>
            <w:tcW w:w="9606" w:type="dxa"/>
            <w:gridSpan w:val="3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DC9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09477B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C32D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Безбородова 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83" w:type="dxa"/>
          </w:tcPr>
          <w:p w:rsidR="004B5F35" w:rsidRPr="00C32DC9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первого  заместителя министра – начальника управления экономики и макроэкономического прогнозирования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экономического развития, промышле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и торговли Оренбургской области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Здорова </w:t>
            </w:r>
          </w:p>
          <w:p w:rsidR="004B5F35" w:rsidRPr="005630E6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Елена Сергеевна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– начальник отдела стратегии экономического развития и                 целевых программ министерства экономическ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развития, промышленной политики и торго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Оренбургской области</w:t>
            </w:r>
          </w:p>
          <w:p w:rsidR="004B5F35" w:rsidRPr="005630E6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Калинин </w:t>
            </w:r>
          </w:p>
          <w:p w:rsidR="004B5F35" w:rsidRPr="00CD1854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 Евгеньевич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культуры </w:t>
            </w:r>
            <w:r w:rsidRPr="00DB584C">
              <w:rPr>
                <w:rFonts w:ascii="Times New Roman" w:hAnsi="Times New Roman" w:cs="Times New Roman"/>
                <w:sz w:val="28"/>
                <w:szCs w:val="28"/>
              </w:rPr>
              <w:t>и внешних связей</w:t>
            </w:r>
            <w:r w:rsidRPr="001D2218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Pr="00D2402B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trike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Pr="00D2402B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Pr="00D2402B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Лагуновский </w:t>
            </w:r>
          </w:p>
          <w:p w:rsidR="004B5F35" w:rsidRPr="00CD1854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Вячеслав Кашифович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исполнительной дирекции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областного  союза  промышленников  и предпринимателей (работодателей)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Липаткин </w:t>
            </w:r>
          </w:p>
          <w:p w:rsidR="004B5F35" w:rsidRPr="000232CA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</w:tcPr>
          <w:p w:rsidR="004B5F35" w:rsidRPr="000232CA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развитию промышленности  </w:t>
            </w:r>
            <w:r w:rsidRPr="005630E6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E6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экономического развития,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</w:t>
            </w:r>
            <w:r w:rsidRPr="005630E6">
              <w:rPr>
                <w:rFonts w:ascii="Times New Roman" w:hAnsi="Times New Roman" w:cs="Times New Roman"/>
                <w:sz w:val="28"/>
                <w:szCs w:val="28"/>
              </w:rPr>
              <w:t>ной политики и торговли Оренбургской области</w:t>
            </w:r>
          </w:p>
          <w:p w:rsidR="004B5F35" w:rsidRPr="000232CA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Прусакова 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инвестиционной деятел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>ности и координации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89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развития, промышленной политики и торговли Оренбур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 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83" w:type="dxa"/>
          </w:tcPr>
          <w:p w:rsidR="004B5F35" w:rsidRPr="00FE3AF9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открытого акционерного общества «Корпорация развития Оренбургской области» (по согласованию)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Pr="00D2402B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Pr="00D2402B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Pr="00D2402B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 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инвестиционной</w:t>
            </w:r>
            <w:r w:rsidRPr="00C32DC9">
              <w:rPr>
                <w:rFonts w:ascii="Times New Roman" w:hAnsi="Times New Roman" w:cs="Times New Roman"/>
                <w:sz w:val="28"/>
                <w:szCs w:val="28"/>
              </w:rPr>
              <w:t xml:space="preserve"> и инновац</w:t>
            </w:r>
            <w:r w:rsidRPr="00C32D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32DC9">
              <w:rPr>
                <w:rFonts w:ascii="Times New Roman" w:hAnsi="Times New Roman" w:cs="Times New Roman"/>
                <w:sz w:val="28"/>
                <w:szCs w:val="28"/>
              </w:rPr>
              <w:t xml:space="preserve">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32DC9">
              <w:rPr>
                <w:rFonts w:ascii="Times New Roman" w:hAnsi="Times New Roman" w:cs="Times New Roman"/>
                <w:sz w:val="28"/>
                <w:szCs w:val="28"/>
              </w:rPr>
              <w:t>олитики министерства  экономического  развития,  промышленной политики и торговли Оренбургской области</w:t>
            </w:r>
          </w:p>
          <w:p w:rsidR="004B5F35" w:rsidRPr="00C32DC9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Струнцова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Наталья Олеговна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заместителя 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 экономического развития, промышленной политики и торговли Оренбургской области</w:t>
            </w:r>
            <w:r w:rsidRPr="00B72BEE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инвестиционной деятельности и пре</w:t>
            </w:r>
            <w:r w:rsidRPr="00B72B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72BEE">
              <w:rPr>
                <w:rFonts w:ascii="Times New Roman" w:hAnsi="Times New Roman" w:cs="Times New Roman"/>
                <w:sz w:val="28"/>
                <w:szCs w:val="28"/>
              </w:rPr>
              <w:t>принимательству</w:t>
            </w:r>
            <w:r>
              <w:rPr>
                <w:rFonts w:ascii="Arial" w:hAnsi="Arial" w:cs="Arial"/>
              </w:rPr>
              <w:t xml:space="preserve"> 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Сытежев 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президент Торгово-промышленной палаты Оренбургской области (по согласованию)</w:t>
            </w:r>
          </w:p>
          <w:p w:rsidR="004B5F35" w:rsidRPr="00150402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Шевченко </w:t>
            </w:r>
          </w:p>
          <w:p w:rsidR="004B5F35" w:rsidRPr="001D2218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Евгения Валерьевна </w:t>
            </w:r>
          </w:p>
        </w:tc>
        <w:tc>
          <w:tcPr>
            <w:tcW w:w="283" w:type="dxa"/>
          </w:tcPr>
          <w:p w:rsidR="004B5F35" w:rsidRPr="001D2218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2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 xml:space="preserve"> руков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дителя аппарата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формационной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 Правительства Оренбургской области </w:t>
            </w:r>
          </w:p>
          <w:p w:rsidR="004B5F35" w:rsidRPr="00150402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Шмарин </w:t>
            </w:r>
          </w:p>
          <w:p w:rsidR="004B5F35" w:rsidRPr="000232CA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62ABE">
              <w:rPr>
                <w:rFonts w:ascii="Times New Roman" w:hAnsi="Times New Roman" w:cs="Times New Roman"/>
                <w:sz w:val="28"/>
                <w:szCs w:val="28"/>
              </w:rPr>
              <w:t>Василий Николаевич</w:t>
            </w:r>
          </w:p>
        </w:tc>
        <w:tc>
          <w:tcPr>
            <w:tcW w:w="283" w:type="dxa"/>
          </w:tcPr>
          <w:p w:rsidR="004B5F35" w:rsidRPr="000232CA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 xml:space="preserve"> минис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ра сельского хозяйства, пищевой и перерабат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вающей промышленности Оренбургской обла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0402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4B5F35" w:rsidRPr="00150402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6424">
              <w:rPr>
                <w:rFonts w:ascii="Times New Roman" w:hAnsi="Times New Roman" w:cs="Times New Roman"/>
                <w:sz w:val="28"/>
                <w:szCs w:val="28"/>
              </w:rPr>
              <w:t xml:space="preserve">Бренёв 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6424">
              <w:rPr>
                <w:rFonts w:ascii="Times New Roman" w:hAnsi="Times New Roman" w:cs="Times New Roman"/>
                <w:sz w:val="28"/>
                <w:szCs w:val="28"/>
              </w:rPr>
              <w:t xml:space="preserve">Сергей Леонидович 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6424">
              <w:rPr>
                <w:rFonts w:ascii="Times New Roman" w:hAnsi="Times New Roman" w:cs="Times New Roman"/>
                <w:sz w:val="28"/>
                <w:szCs w:val="28"/>
              </w:rPr>
              <w:t>главный архитектор города Оренбурга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 xml:space="preserve"> (по с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6424">
              <w:rPr>
                <w:rFonts w:ascii="Times New Roman" w:hAnsi="Times New Roman" w:cs="Times New Roman"/>
                <w:sz w:val="28"/>
                <w:szCs w:val="28"/>
              </w:rPr>
              <w:t>Чепурова</w:t>
            </w:r>
          </w:p>
          <w:p w:rsidR="004B5F35" w:rsidRPr="00066424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Борисовна</w:t>
            </w: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6642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дизайна Оренбургского </w:t>
            </w:r>
            <w:r w:rsidRPr="0006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университета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190E">
              <w:rPr>
                <w:rFonts w:ascii="Times New Roman" w:hAnsi="Times New Roman" w:cs="Times New Roman"/>
                <w:bCs/>
                <w:sz w:val="28"/>
                <w:szCs w:val="28"/>
              </w:rPr>
              <w:t>Бровко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1190E"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</w:t>
            </w:r>
            <w:r w:rsidRPr="00411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Зимаков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Юрьевич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Pr="0041190E" w:rsidRDefault="004B5F35" w:rsidP="0028686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B5F35" w:rsidRPr="0041190E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Default="0009477B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 художник   города О</w:t>
            </w:r>
            <w:r w:rsidR="004B5F35" w:rsidRPr="0041190E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 xml:space="preserve"> (по с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683F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F35" w:rsidRPr="0041190E" w:rsidRDefault="004B5F35" w:rsidP="0009477B">
            <w:pPr>
              <w:pStyle w:val="ab"/>
              <w:rPr>
                <w:sz w:val="28"/>
                <w:szCs w:val="28"/>
              </w:rPr>
            </w:pPr>
            <w:r w:rsidRPr="00110676">
              <w:rPr>
                <w:bCs/>
                <w:sz w:val="28"/>
                <w:szCs w:val="20"/>
              </w:rPr>
              <w:t>начальник управления культуры, искусства и образовательной политики министерства кул</w:t>
            </w:r>
            <w:r w:rsidRPr="00110676">
              <w:rPr>
                <w:bCs/>
                <w:sz w:val="28"/>
                <w:szCs w:val="20"/>
              </w:rPr>
              <w:t>ь</w:t>
            </w:r>
            <w:r w:rsidRPr="00110676">
              <w:rPr>
                <w:bCs/>
                <w:sz w:val="28"/>
                <w:szCs w:val="20"/>
              </w:rPr>
              <w:t>туры и внешних связей Оренбургской области</w:t>
            </w:r>
            <w:r w:rsidR="00A8683F">
              <w:rPr>
                <w:bCs/>
                <w:sz w:val="28"/>
                <w:szCs w:val="20"/>
              </w:rPr>
              <w:t xml:space="preserve"> </w:t>
            </w:r>
          </w:p>
        </w:tc>
      </w:tr>
      <w:tr w:rsidR="004B5F35" w:rsidRPr="00C32DC9" w:rsidTr="0028686E">
        <w:tc>
          <w:tcPr>
            <w:tcW w:w="3227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B5F35" w:rsidRDefault="004B5F35" w:rsidP="002868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B5F35" w:rsidRDefault="004B5F35" w:rsidP="0028686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EA2" w:rsidRDefault="00B94EA2" w:rsidP="00E55D1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C5B6D" w:rsidRDefault="001C5B6D" w:rsidP="00E55D1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1C5B6D" w:rsidSect="005F1806">
      <w:headerReference w:type="default" r:id="rId14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D2" w:rsidRDefault="009563D2" w:rsidP="006E6862">
      <w:r>
        <w:separator/>
      </w:r>
    </w:p>
  </w:endnote>
  <w:endnote w:type="continuationSeparator" w:id="1">
    <w:p w:rsidR="009563D2" w:rsidRDefault="009563D2" w:rsidP="006E6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D2" w:rsidRDefault="009563D2" w:rsidP="006E6862">
      <w:r>
        <w:separator/>
      </w:r>
    </w:p>
  </w:footnote>
  <w:footnote w:type="continuationSeparator" w:id="1">
    <w:p w:rsidR="009563D2" w:rsidRDefault="009563D2" w:rsidP="006E6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3284"/>
      <w:docPartObj>
        <w:docPartGallery w:val="Page Numbers (Top of Page)"/>
        <w:docPartUnique/>
      </w:docPartObj>
    </w:sdtPr>
    <w:sdtContent>
      <w:p w:rsidR="006E6862" w:rsidRDefault="00EB4D3D">
        <w:pPr>
          <w:pStyle w:val="a7"/>
          <w:jc w:val="center"/>
        </w:pPr>
        <w:fldSimple w:instr=" PAGE   \* MERGEFORMAT ">
          <w:r w:rsidR="000F61FC">
            <w:rPr>
              <w:noProof/>
            </w:rPr>
            <w:t>2</w:t>
          </w:r>
        </w:fldSimple>
      </w:p>
    </w:sdtContent>
  </w:sdt>
  <w:p w:rsidR="006E6862" w:rsidRDefault="006E686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7B"/>
    <w:multiLevelType w:val="multilevel"/>
    <w:tmpl w:val="D1A079B6"/>
    <w:lvl w:ilvl="0">
      <w:start w:val="4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90"/>
        </w:tabs>
        <w:ind w:left="309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10"/>
        </w:tabs>
        <w:ind w:left="381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0"/>
        </w:tabs>
        <w:ind w:left="5970" w:hanging="16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6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F75851"/>
    <w:multiLevelType w:val="multilevel"/>
    <w:tmpl w:val="DBE6A65A"/>
    <w:lvl w:ilvl="0">
      <w:start w:val="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5"/>
        </w:tabs>
        <w:ind w:left="274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85"/>
        </w:tabs>
        <w:ind w:left="41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2A3312A"/>
    <w:multiLevelType w:val="hybridMultilevel"/>
    <w:tmpl w:val="F57A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AE"/>
    <w:rsid w:val="0003254D"/>
    <w:rsid w:val="0009477B"/>
    <w:rsid w:val="000D3D2F"/>
    <w:rsid w:val="000F61FC"/>
    <w:rsid w:val="00133D34"/>
    <w:rsid w:val="001C5B6D"/>
    <w:rsid w:val="001D7E83"/>
    <w:rsid w:val="001E44FE"/>
    <w:rsid w:val="001F053F"/>
    <w:rsid w:val="001F2E21"/>
    <w:rsid w:val="002823C1"/>
    <w:rsid w:val="002B35BD"/>
    <w:rsid w:val="002D4CE2"/>
    <w:rsid w:val="002E182C"/>
    <w:rsid w:val="003115DA"/>
    <w:rsid w:val="00325706"/>
    <w:rsid w:val="00352F02"/>
    <w:rsid w:val="00362172"/>
    <w:rsid w:val="003A3C68"/>
    <w:rsid w:val="003B6448"/>
    <w:rsid w:val="00405EB8"/>
    <w:rsid w:val="004156D6"/>
    <w:rsid w:val="0041798D"/>
    <w:rsid w:val="0043613B"/>
    <w:rsid w:val="00476EFF"/>
    <w:rsid w:val="004B5F35"/>
    <w:rsid w:val="004D285D"/>
    <w:rsid w:val="00501700"/>
    <w:rsid w:val="00505CF2"/>
    <w:rsid w:val="00511B75"/>
    <w:rsid w:val="00545F33"/>
    <w:rsid w:val="005B49BB"/>
    <w:rsid w:val="005E5055"/>
    <w:rsid w:val="005E62BB"/>
    <w:rsid w:val="005F1806"/>
    <w:rsid w:val="00610236"/>
    <w:rsid w:val="00611143"/>
    <w:rsid w:val="00614898"/>
    <w:rsid w:val="00622729"/>
    <w:rsid w:val="0062719E"/>
    <w:rsid w:val="0064025A"/>
    <w:rsid w:val="00681ED7"/>
    <w:rsid w:val="0069505E"/>
    <w:rsid w:val="006B01BC"/>
    <w:rsid w:val="006B46F3"/>
    <w:rsid w:val="006E6862"/>
    <w:rsid w:val="006F1DAB"/>
    <w:rsid w:val="00714935"/>
    <w:rsid w:val="007466FD"/>
    <w:rsid w:val="00760B99"/>
    <w:rsid w:val="00760DEE"/>
    <w:rsid w:val="00841092"/>
    <w:rsid w:val="008646E8"/>
    <w:rsid w:val="0086753C"/>
    <w:rsid w:val="008768AE"/>
    <w:rsid w:val="00886A07"/>
    <w:rsid w:val="008A41AC"/>
    <w:rsid w:val="008A76CF"/>
    <w:rsid w:val="008D331D"/>
    <w:rsid w:val="008F2D9C"/>
    <w:rsid w:val="008F45FD"/>
    <w:rsid w:val="00917E6F"/>
    <w:rsid w:val="009563D2"/>
    <w:rsid w:val="00982B9E"/>
    <w:rsid w:val="009971F6"/>
    <w:rsid w:val="009D051F"/>
    <w:rsid w:val="009E27C9"/>
    <w:rsid w:val="00A457C5"/>
    <w:rsid w:val="00A85671"/>
    <w:rsid w:val="00A8683F"/>
    <w:rsid w:val="00AD34A7"/>
    <w:rsid w:val="00AF635E"/>
    <w:rsid w:val="00B14B6C"/>
    <w:rsid w:val="00B67ED9"/>
    <w:rsid w:val="00B82289"/>
    <w:rsid w:val="00B94EA2"/>
    <w:rsid w:val="00BB36EB"/>
    <w:rsid w:val="00BB36F4"/>
    <w:rsid w:val="00BF3654"/>
    <w:rsid w:val="00C127B3"/>
    <w:rsid w:val="00C505A2"/>
    <w:rsid w:val="00C82DB0"/>
    <w:rsid w:val="00E106D2"/>
    <w:rsid w:val="00E161EB"/>
    <w:rsid w:val="00E55D1C"/>
    <w:rsid w:val="00E6105C"/>
    <w:rsid w:val="00EB4D3D"/>
    <w:rsid w:val="00EC2867"/>
    <w:rsid w:val="00ED52A9"/>
    <w:rsid w:val="00F0799A"/>
    <w:rsid w:val="00F578BE"/>
    <w:rsid w:val="00F7577F"/>
    <w:rsid w:val="00FB5B55"/>
    <w:rsid w:val="00FE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2BB"/>
    <w:rPr>
      <w:sz w:val="24"/>
      <w:szCs w:val="24"/>
    </w:rPr>
  </w:style>
  <w:style w:type="paragraph" w:styleId="1">
    <w:name w:val="heading 1"/>
    <w:basedOn w:val="a"/>
    <w:next w:val="a"/>
    <w:qFormat/>
    <w:rsid w:val="005E62BB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E62BB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E62BB"/>
    <w:rPr>
      <w:snapToGrid w:val="0"/>
    </w:rPr>
  </w:style>
  <w:style w:type="paragraph" w:styleId="a3">
    <w:name w:val="No Spacing"/>
    <w:uiPriority w:val="99"/>
    <w:qFormat/>
    <w:rsid w:val="00E55D1C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E55D1C"/>
    <w:rPr>
      <w:rFonts w:ascii="MS Reference Sans Serif" w:hAnsi="MS Reference Sans Serif" w:cs="MS Reference Sans Serif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E55D1C"/>
    <w:rPr>
      <w:rFonts w:ascii="MS Reference Sans Serif" w:hAnsi="MS Reference Sans Serif" w:cs="MS Reference Sans Serif"/>
      <w:color w:val="000000"/>
      <w:sz w:val="18"/>
      <w:szCs w:val="18"/>
    </w:rPr>
  </w:style>
  <w:style w:type="paragraph" w:customStyle="1" w:styleId="11">
    <w:name w:val="Абзац списка1"/>
    <w:basedOn w:val="a"/>
    <w:uiPriority w:val="99"/>
    <w:rsid w:val="00E55D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7466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466F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F63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rsid w:val="006E68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6862"/>
    <w:rPr>
      <w:sz w:val="24"/>
      <w:szCs w:val="24"/>
    </w:rPr>
  </w:style>
  <w:style w:type="paragraph" w:styleId="a9">
    <w:name w:val="footer"/>
    <w:basedOn w:val="a"/>
    <w:link w:val="aa"/>
    <w:rsid w:val="006E6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E6862"/>
    <w:rPr>
      <w:sz w:val="24"/>
      <w:szCs w:val="24"/>
    </w:rPr>
  </w:style>
  <w:style w:type="paragraph" w:customStyle="1" w:styleId="ConsPlusNonformat">
    <w:name w:val="ConsPlusNonformat"/>
    <w:rsid w:val="004B5F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4B5F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economy.ru/" TargetMode="External"/><Relationship Id="rId13" Type="http://schemas.openxmlformats.org/officeDocument/2006/relationships/hyperlink" Target="http://orbinv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renpro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eneconom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rbinv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enprom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815E-5149-474B-9A94-D86B9A5A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2014-10-27T07:21:00Z</cp:lastPrinted>
  <dcterms:created xsi:type="dcterms:W3CDTF">2014-10-27T07:16:00Z</dcterms:created>
  <dcterms:modified xsi:type="dcterms:W3CDTF">2014-10-27T07:32:00Z</dcterms:modified>
</cp:coreProperties>
</file>